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A5" w:rsidRPr="00260E13" w:rsidRDefault="00A311A5" w:rsidP="00A311A5">
      <w:pPr>
        <w:pStyle w:val="BodyText"/>
        <w:spacing w:line="276" w:lineRule="auto"/>
        <w:rPr>
          <w:rFonts w:asciiTheme="minorHAnsi" w:hAnsiTheme="minorHAnsi" w:cstheme="minorHAnsi"/>
          <w:b/>
          <w:bCs/>
          <w:sz w:val="12"/>
          <w:szCs w:val="22"/>
        </w:rPr>
      </w:pPr>
    </w:p>
    <w:p w:rsidR="0092418A" w:rsidRPr="00993AE9" w:rsidRDefault="001C3BC9" w:rsidP="0092418A">
      <w:pPr>
        <w:pStyle w:val="ListParagraph"/>
        <w:autoSpaceDE w:val="0"/>
        <w:autoSpaceDN w:val="0"/>
        <w:adjustRightInd w:val="0"/>
        <w:spacing w:after="0"/>
        <w:ind w:left="1080"/>
        <w:rPr>
          <w:rFonts w:cstheme="minorHAnsi"/>
          <w:b/>
          <w:sz w:val="28"/>
          <w:szCs w:val="28"/>
        </w:rPr>
      </w:pPr>
      <w:r w:rsidRPr="001C3BC9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3.1pt;margin-top:-34.45pt;width:80.15pt;height:20.25pt;z-index:251660288" strokecolor="#943634 [2405]" strokeweight="1.5pt">
            <v:textbox style="mso-next-textbox:#_x0000_s1027">
              <w:txbxContent>
                <w:p w:rsidR="0092418A" w:rsidRPr="00993AE9" w:rsidRDefault="0092418A" w:rsidP="0092418A">
                  <w:pPr>
                    <w:jc w:val="center"/>
                    <w:rPr>
                      <w:b/>
                    </w:rPr>
                  </w:pPr>
                  <w:r w:rsidRPr="00993AE9">
                    <w:rPr>
                      <w:b/>
                    </w:rPr>
                    <w:t xml:space="preserve">ANN – </w:t>
                  </w:r>
                  <w:r w:rsidR="00407143">
                    <w:rPr>
                      <w:b/>
                    </w:rPr>
                    <w:t>5.9</w:t>
                  </w:r>
                </w:p>
              </w:txbxContent>
            </v:textbox>
          </v:shape>
        </w:pict>
      </w:r>
      <w:r w:rsidR="0092418A" w:rsidRPr="00993AE9">
        <w:rPr>
          <w:b/>
          <w:sz w:val="28"/>
          <w:szCs w:val="28"/>
        </w:rPr>
        <w:t xml:space="preserve">Baseline study for Fisheries Development in </w:t>
      </w:r>
      <w:proofErr w:type="spellStart"/>
      <w:r w:rsidR="0092418A" w:rsidRPr="00993AE9">
        <w:rPr>
          <w:b/>
          <w:sz w:val="28"/>
          <w:szCs w:val="28"/>
        </w:rPr>
        <w:t>Telangana</w:t>
      </w:r>
      <w:proofErr w:type="spellEnd"/>
      <w:r w:rsidR="0092418A" w:rsidRPr="00993AE9">
        <w:rPr>
          <w:b/>
          <w:sz w:val="28"/>
          <w:szCs w:val="28"/>
        </w:rPr>
        <w:t xml:space="preserve"> state</w:t>
      </w:r>
    </w:p>
    <w:p w:rsidR="0092418A" w:rsidRPr="00E75B3E" w:rsidRDefault="0092418A" w:rsidP="0092418A">
      <w:pPr>
        <w:pStyle w:val="BodyText"/>
        <w:spacing w:after="0" w:line="276" w:lineRule="auto"/>
        <w:jc w:val="center"/>
        <w:rPr>
          <w:rFonts w:asciiTheme="minorHAnsi" w:hAnsiTheme="minorHAnsi" w:cstheme="minorHAnsi"/>
          <w:bCs/>
          <w:sz w:val="22"/>
        </w:rPr>
      </w:pPr>
    </w:p>
    <w:p w:rsidR="00A311A5" w:rsidRPr="0092418A" w:rsidRDefault="00A311A5" w:rsidP="00260E13">
      <w:pPr>
        <w:pStyle w:val="BodyText"/>
        <w:spacing w:line="276" w:lineRule="auto"/>
        <w:jc w:val="center"/>
        <w:rPr>
          <w:rFonts w:asciiTheme="minorHAnsi" w:hAnsiTheme="minorHAnsi" w:cstheme="minorHAnsi"/>
          <w:bCs/>
        </w:rPr>
      </w:pPr>
      <w:r w:rsidRPr="0092418A">
        <w:rPr>
          <w:rFonts w:asciiTheme="minorHAnsi" w:hAnsiTheme="minorHAnsi" w:cstheme="minorHAnsi"/>
          <w:bCs/>
        </w:rPr>
        <w:t>Fish seed rearing practices</w:t>
      </w:r>
    </w:p>
    <w:p w:rsidR="00A311A5" w:rsidRPr="00D64D62" w:rsidRDefault="00A311A5" w:rsidP="00A311A5">
      <w:pPr>
        <w:pStyle w:val="BodyText"/>
        <w:spacing w:after="0"/>
        <w:rPr>
          <w:rFonts w:asciiTheme="minorHAnsi" w:hAnsiTheme="minorHAnsi" w:cstheme="minorHAnsi"/>
          <w:b/>
          <w:bCs/>
          <w:sz w:val="10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44"/>
        <w:gridCol w:w="6998"/>
      </w:tblGrid>
      <w:tr w:rsidR="00A311A5" w:rsidRPr="001D490D" w:rsidTr="00E75B3E">
        <w:trPr>
          <w:trHeight w:val="384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311A5" w:rsidRPr="00E43DCE" w:rsidRDefault="00A311A5" w:rsidP="00A311A5">
            <w:pPr>
              <w:pStyle w:val="ListParagraph"/>
              <w:numPr>
                <w:ilvl w:val="0"/>
                <w:numId w:val="7"/>
              </w:numPr>
              <w:tabs>
                <w:tab w:val="left" w:pos="1278"/>
                <w:tab w:val="left" w:pos="3020"/>
                <w:tab w:val="left" w:pos="4685"/>
                <w:tab w:val="left" w:pos="6157"/>
                <w:tab w:val="left" w:pos="7824"/>
              </w:tabs>
              <w:ind w:left="180" w:hanging="180"/>
              <w:rPr>
                <w:rFonts w:cstheme="minorHAnsi"/>
                <w:bCs/>
                <w:sz w:val="20"/>
                <w:szCs w:val="20"/>
              </w:rPr>
            </w:pPr>
            <w:r w:rsidRPr="00E43DCE">
              <w:rPr>
                <w:rFonts w:cstheme="minorHAnsi"/>
                <w:b/>
                <w:sz w:val="20"/>
                <w:szCs w:val="20"/>
              </w:rPr>
              <w:t xml:space="preserve">Fish seed rearing 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</w:tcPr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311A5" w:rsidRPr="001D490D" w:rsidTr="00E43DCE">
        <w:trPr>
          <w:trHeight w:val="71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Species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 xml:space="preserve">Mostly </w:t>
            </w:r>
            <w:r>
              <w:rPr>
                <w:rFonts w:cstheme="minorHAnsi"/>
                <w:sz w:val="18"/>
                <w:szCs w:val="18"/>
              </w:rPr>
              <w:t xml:space="preserve">mixed species rearing  of IMC 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Gap:</w:t>
            </w:r>
            <w:r w:rsidRPr="009E0E4A">
              <w:rPr>
                <w:rFonts w:cstheme="minorHAnsi"/>
                <w:sz w:val="18"/>
                <w:szCs w:val="18"/>
              </w:rPr>
              <w:t xml:space="preserve"> identification of specie</w:t>
            </w:r>
            <w:r>
              <w:rPr>
                <w:rFonts w:cstheme="minorHAnsi"/>
                <w:sz w:val="18"/>
                <w:szCs w:val="18"/>
              </w:rPr>
              <w:t>s at fry level may be difficult</w:t>
            </w:r>
            <w:r w:rsidRPr="009E0E4A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Suggestions:</w:t>
            </w:r>
            <w:r w:rsidRPr="009E0E4A">
              <w:rPr>
                <w:rFonts w:cstheme="minorHAnsi"/>
                <w:sz w:val="18"/>
                <w:szCs w:val="18"/>
              </w:rPr>
              <w:t xml:space="preserve"> species specific rearing </w:t>
            </w:r>
          </w:p>
        </w:tc>
      </w:tr>
      <w:tr w:rsidR="00A311A5" w:rsidRPr="001D490D" w:rsidTr="00E43DCE">
        <w:trPr>
          <w:trHeight w:val="143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Rearing type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E0E4A">
              <w:rPr>
                <w:rFonts w:cstheme="minorHAnsi"/>
                <w:bCs/>
                <w:sz w:val="18"/>
                <w:szCs w:val="18"/>
              </w:rPr>
              <w:t xml:space="preserve">Rearing in earthen ponds/ cement tanks;  Source of water: bore well/ canal fed;  rearing system : spawn to fry, fry to fingerlings, spawn to fingerlings, stunted fingerlings/ yearlings 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bCs/>
                <w:sz w:val="18"/>
                <w:szCs w:val="18"/>
              </w:rPr>
              <w:t>Gap: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E0E4A">
              <w:rPr>
                <w:rFonts w:cstheme="minorHAnsi"/>
                <w:bCs/>
                <w:sz w:val="18"/>
                <w:szCs w:val="18"/>
              </w:rPr>
              <w:t xml:space="preserve">Non adoption of </w:t>
            </w:r>
            <w:r w:rsidRPr="009E0E4A">
              <w:rPr>
                <w:rFonts w:cstheme="minorHAnsi"/>
                <w:sz w:val="18"/>
                <w:szCs w:val="18"/>
              </w:rPr>
              <w:t xml:space="preserve">two stage rearing-Spawn to fry in nursery and fry to fingerlings in rearing tanks 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Suggestions:</w:t>
            </w:r>
            <w:r w:rsidRPr="009E0E4A">
              <w:rPr>
                <w:rFonts w:cstheme="minorHAnsi"/>
                <w:sz w:val="18"/>
                <w:szCs w:val="18"/>
              </w:rPr>
              <w:t xml:space="preserve"> Thinning out at fry stage and rearing them separately to fingerlings with adoption of BMP will result in better performance (survival and growth)</w:t>
            </w:r>
          </w:p>
        </w:tc>
      </w:tr>
      <w:tr w:rsidR="00A311A5" w:rsidRPr="001D490D" w:rsidTr="00E43DCE">
        <w:trPr>
          <w:trHeight w:val="170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Pre- stocking practices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Govt. farm</w:t>
            </w:r>
            <w:r w:rsidRPr="009E0E4A">
              <w:rPr>
                <w:rFonts w:cstheme="minorHAnsi"/>
                <w:sz w:val="18"/>
                <w:szCs w:val="18"/>
              </w:rPr>
              <w:t>: Drying of ponds, lime a</w:t>
            </w:r>
            <w:r>
              <w:rPr>
                <w:rFonts w:cstheme="minorHAnsi"/>
                <w:sz w:val="18"/>
                <w:szCs w:val="18"/>
              </w:rPr>
              <w:t>pplication, manure application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Private owned farms</w:t>
            </w:r>
            <w:r w:rsidRPr="009E0E4A">
              <w:rPr>
                <w:rFonts w:cstheme="minorHAnsi"/>
                <w:sz w:val="18"/>
                <w:szCs w:val="18"/>
              </w:rPr>
              <w:t>:  Use more inputs like  cow urine, jaggery etc., inorganic fertilizers to promote sustained availability of plankton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Gaps:</w:t>
            </w:r>
            <w:r w:rsidRPr="009E0E4A">
              <w:rPr>
                <w:rFonts w:cstheme="minorHAnsi"/>
                <w:sz w:val="18"/>
                <w:szCs w:val="18"/>
              </w:rPr>
              <w:t xml:space="preserve"> Practice not based on Soil and water testing or based on recommended technology package 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Suggestions:</w:t>
            </w:r>
            <w:r w:rsidRPr="009E0E4A">
              <w:rPr>
                <w:rFonts w:cstheme="minorHAnsi"/>
                <w:sz w:val="18"/>
                <w:szCs w:val="18"/>
              </w:rPr>
              <w:t xml:space="preserve">  Need intensive training of seed growers on improved methods of seed rearing  with special focus on scientific nursery and rearing practices</w:t>
            </w:r>
          </w:p>
        </w:tc>
      </w:tr>
      <w:tr w:rsidR="00A311A5" w:rsidRPr="001D490D" w:rsidTr="00E43DCE">
        <w:trPr>
          <w:trHeight w:val="152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 xml:space="preserve">Stocking practice 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Govt. farm</w:t>
            </w:r>
            <w:r w:rsidRPr="009E0E4A">
              <w:rPr>
                <w:rFonts w:cstheme="minorHAnsi"/>
                <w:sz w:val="18"/>
                <w:szCs w:val="18"/>
              </w:rPr>
              <w:t xml:space="preserve">: Spawn stocked at 5 million/ha and </w:t>
            </w:r>
            <w:r w:rsidRPr="009E0E4A">
              <w:rPr>
                <w:rFonts w:cstheme="minorHAnsi"/>
                <w:b/>
                <w:sz w:val="18"/>
                <w:szCs w:val="18"/>
              </w:rPr>
              <w:t>Private</w:t>
            </w:r>
            <w:r w:rsidRPr="009E0E4A">
              <w:rPr>
                <w:rFonts w:cstheme="minorHAnsi"/>
                <w:sz w:val="18"/>
                <w:szCs w:val="18"/>
              </w:rPr>
              <w:t>: 8 million/ha based on target size of seed planned /in demand, rearing duration</w:t>
            </w:r>
            <w:r>
              <w:rPr>
                <w:rFonts w:cstheme="minorHAnsi"/>
                <w:sz w:val="18"/>
                <w:szCs w:val="18"/>
              </w:rPr>
              <w:t xml:space="preserve"> is varied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b/>
                <w:sz w:val="18"/>
                <w:szCs w:val="18"/>
              </w:rPr>
              <w:t>Gaps:</w:t>
            </w:r>
            <w:r w:rsidRPr="009E0E4A">
              <w:rPr>
                <w:rFonts w:cstheme="minorHAnsi"/>
                <w:sz w:val="18"/>
                <w:szCs w:val="18"/>
              </w:rPr>
              <w:t xml:space="preserve"> More based on empirical experience; seed varieties mainly based on availability and seed demand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712A3">
              <w:rPr>
                <w:rFonts w:cstheme="minorHAnsi"/>
                <w:b/>
                <w:sz w:val="18"/>
                <w:szCs w:val="18"/>
              </w:rPr>
              <w:t>Suggestions:</w:t>
            </w:r>
            <w:r w:rsidRPr="009E0E4A">
              <w:rPr>
                <w:rFonts w:cstheme="minorHAnsi"/>
                <w:sz w:val="18"/>
                <w:szCs w:val="18"/>
              </w:rPr>
              <w:t xml:space="preserve"> species specific rearing to reduce stress and mortality while segregation of seed and easy  handling of seed at fry stage </w:t>
            </w:r>
          </w:p>
        </w:tc>
      </w:tr>
      <w:tr w:rsidR="00A311A5" w:rsidRPr="001D490D" w:rsidTr="00E43DCE">
        <w:trPr>
          <w:trHeight w:val="161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Post stocking practices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CF74FC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CF74FC">
              <w:rPr>
                <w:rFonts w:cstheme="minorHAnsi"/>
                <w:b/>
                <w:sz w:val="18"/>
                <w:szCs w:val="18"/>
              </w:rPr>
              <w:t>Govt. seed farms</w:t>
            </w:r>
            <w:r w:rsidRPr="00CF74FC">
              <w:rPr>
                <w:rFonts w:cstheme="minorHAnsi"/>
                <w:sz w:val="18"/>
                <w:szCs w:val="18"/>
              </w:rPr>
              <w:t>: normally follow feeding with conventional feed viz., rice bran and oil cake;</w:t>
            </w:r>
          </w:p>
          <w:p w:rsidR="00A311A5" w:rsidRPr="00CF74FC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proofErr w:type="gramStart"/>
            <w:r w:rsidRPr="00CF74FC">
              <w:rPr>
                <w:rFonts w:cstheme="minorHAnsi"/>
                <w:b/>
                <w:sz w:val="18"/>
                <w:szCs w:val="18"/>
              </w:rPr>
              <w:t>private</w:t>
            </w:r>
            <w:proofErr w:type="gramEnd"/>
            <w:r w:rsidRPr="00CF74FC">
              <w:rPr>
                <w:rFonts w:cstheme="minorHAnsi"/>
                <w:b/>
                <w:sz w:val="18"/>
                <w:szCs w:val="18"/>
              </w:rPr>
              <w:t xml:space="preserve"> farms</w:t>
            </w:r>
            <w:r w:rsidRPr="00CF74FC">
              <w:rPr>
                <w:rFonts w:cstheme="minorHAnsi"/>
                <w:sz w:val="18"/>
                <w:szCs w:val="18"/>
              </w:rPr>
              <w:t>: apart from conventional feed, use of additional inputs viz</w:t>
            </w:r>
            <w:r>
              <w:rPr>
                <w:rFonts w:cstheme="minorHAnsi"/>
                <w:sz w:val="18"/>
                <w:szCs w:val="18"/>
              </w:rPr>
              <w:t>.,</w:t>
            </w:r>
            <w:r w:rsidRPr="00CF74FC">
              <w:rPr>
                <w:rFonts w:cstheme="minorHAnsi"/>
                <w:sz w:val="18"/>
                <w:szCs w:val="18"/>
              </w:rPr>
              <w:t xml:space="preserve"> soil </w:t>
            </w:r>
            <w:proofErr w:type="spellStart"/>
            <w:r w:rsidRPr="00CF74FC">
              <w:rPr>
                <w:rFonts w:cstheme="minorHAnsi"/>
                <w:sz w:val="18"/>
                <w:szCs w:val="18"/>
              </w:rPr>
              <w:t>probiotics</w:t>
            </w:r>
            <w:proofErr w:type="spellEnd"/>
            <w:r w:rsidRPr="00CF74FC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CF74FC">
              <w:rPr>
                <w:rFonts w:cstheme="minorHAnsi"/>
                <w:sz w:val="18"/>
                <w:szCs w:val="18"/>
              </w:rPr>
              <w:t>vit</w:t>
            </w:r>
            <w:proofErr w:type="spellEnd"/>
            <w:r w:rsidRPr="00CF74FC">
              <w:rPr>
                <w:rFonts w:cstheme="minorHAnsi"/>
                <w:sz w:val="18"/>
                <w:szCs w:val="18"/>
              </w:rPr>
              <w:t xml:space="preserve">. &amp; mineral supplements, water conditioners and DO enhancers etc in support better seed survival and growth  </w:t>
            </w:r>
          </w:p>
          <w:p w:rsidR="00A311A5" w:rsidRPr="00CF74FC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CF74FC">
              <w:rPr>
                <w:rFonts w:cstheme="minorHAnsi"/>
                <w:b/>
                <w:sz w:val="18"/>
                <w:szCs w:val="18"/>
              </w:rPr>
              <w:t>Suggestions:</w:t>
            </w:r>
            <w:r w:rsidRPr="00CF74FC">
              <w:rPr>
                <w:rFonts w:cstheme="minorHAnsi"/>
                <w:sz w:val="18"/>
                <w:szCs w:val="18"/>
              </w:rPr>
              <w:t xml:space="preserve"> Inputs used must be based on scientific recommendations on proven effect  to minimize factor cost of production and also avoid use of unwanted inputs</w:t>
            </w:r>
          </w:p>
        </w:tc>
      </w:tr>
      <w:tr w:rsidR="00A311A5" w:rsidRPr="001D490D" w:rsidTr="00E43DCE">
        <w:trPr>
          <w:trHeight w:val="125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 xml:space="preserve">Survival 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CF74FC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CF74FC">
              <w:rPr>
                <w:rFonts w:cstheme="minorHAnsi"/>
                <w:b/>
                <w:sz w:val="18"/>
                <w:szCs w:val="18"/>
              </w:rPr>
              <w:t>Govt.  farms:</w:t>
            </w:r>
            <w:r w:rsidRPr="00CF74FC">
              <w:rPr>
                <w:rFonts w:cstheme="minorHAnsi"/>
                <w:sz w:val="18"/>
                <w:szCs w:val="18"/>
              </w:rPr>
              <w:t xml:space="preserve">  survival of spawn to fry around 40%; fry to fingerlings (35-40mm):50%;  and spawn to fingerlings (35-40mm) : 20</w:t>
            </w:r>
            <w:r>
              <w:rPr>
                <w:rFonts w:cstheme="minorHAnsi"/>
                <w:sz w:val="18"/>
                <w:szCs w:val="18"/>
              </w:rPr>
              <w:t>-25</w:t>
            </w:r>
            <w:r w:rsidRPr="00CF74FC">
              <w:rPr>
                <w:rFonts w:cstheme="minorHAnsi"/>
                <w:sz w:val="18"/>
                <w:szCs w:val="18"/>
              </w:rPr>
              <w:t xml:space="preserve">% </w:t>
            </w:r>
          </w:p>
          <w:p w:rsidR="00A311A5" w:rsidRPr="00CF74FC" w:rsidRDefault="00A311A5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 w:rsidRPr="00CF74FC">
              <w:rPr>
                <w:rFonts w:cstheme="minorHAnsi"/>
                <w:b/>
                <w:sz w:val="18"/>
                <w:szCs w:val="18"/>
              </w:rPr>
              <w:t>Private farms:</w:t>
            </w:r>
            <w:r w:rsidRPr="00CF74FC">
              <w:rPr>
                <w:rFonts w:cstheme="minorHAnsi"/>
                <w:sz w:val="18"/>
                <w:szCs w:val="18"/>
              </w:rPr>
              <w:t xml:space="preserve"> survival of spawn to fry around 60%; fry to fingerlings (35-40 mm) 70-80% and spawn to fingerlings (35-40 mm) around </w:t>
            </w:r>
            <w:r>
              <w:rPr>
                <w:rFonts w:cstheme="minorHAnsi"/>
                <w:sz w:val="18"/>
                <w:szCs w:val="18"/>
              </w:rPr>
              <w:t>30-</w:t>
            </w:r>
            <w:r w:rsidRPr="00CF74FC">
              <w:rPr>
                <w:rFonts w:cstheme="minorHAnsi"/>
                <w:sz w:val="18"/>
                <w:szCs w:val="18"/>
              </w:rPr>
              <w:t>40%</w:t>
            </w:r>
          </w:p>
          <w:p w:rsidR="00A311A5" w:rsidRPr="00CF74FC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CF74FC">
              <w:rPr>
                <w:rFonts w:cstheme="minorHAnsi"/>
                <w:b/>
                <w:sz w:val="18"/>
                <w:szCs w:val="18"/>
              </w:rPr>
              <w:t>Gaps:</w:t>
            </w:r>
            <w:r w:rsidRPr="00CF74FC">
              <w:rPr>
                <w:rFonts w:cstheme="minorHAnsi"/>
                <w:sz w:val="18"/>
                <w:szCs w:val="18"/>
              </w:rPr>
              <w:t xml:space="preserve">  Low survival in Govt. farms attributed to lack of timely management</w:t>
            </w:r>
          </w:p>
        </w:tc>
      </w:tr>
      <w:tr w:rsidR="00A311A5" w:rsidRPr="001D490D" w:rsidTr="00E43DCE">
        <w:trPr>
          <w:trHeight w:val="125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tabs>
                <w:tab w:val="center" w:pos="1539"/>
              </w:tabs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General observations</w:t>
            </w: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 xml:space="preserve">Use of inputs - manures and fertilizers not in accordance to soil test </w:t>
            </w:r>
          </w:p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Water quality and plankton are not monitored before using water quality enhancing inputs and growth promoters</w:t>
            </w:r>
          </w:p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No organized seed supply chain and seed hubs</w:t>
            </w:r>
          </w:p>
          <w:p w:rsidR="00A311A5" w:rsidRPr="009E0E4A" w:rsidRDefault="00A311A5" w:rsidP="00A311A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E0E4A">
              <w:rPr>
                <w:rFonts w:cstheme="minorHAnsi"/>
                <w:sz w:val="18"/>
                <w:szCs w:val="18"/>
              </w:rPr>
              <w:t>Inadequate knowledge on latest developments</w:t>
            </w:r>
          </w:p>
        </w:tc>
      </w:tr>
      <w:tr w:rsidR="00A311A5" w:rsidRPr="001D490D" w:rsidTr="00E43DCE">
        <w:trPr>
          <w:trHeight w:val="1430"/>
        </w:trPr>
        <w:tc>
          <w:tcPr>
            <w:tcW w:w="22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thinReverseDiagStripe" w:color="D9D9D9" w:themeColor="background1" w:themeShade="D9" w:fill="auto"/>
          </w:tcPr>
          <w:p w:rsidR="00A311A5" w:rsidRPr="009E0E4A" w:rsidRDefault="00A311A5" w:rsidP="00A311A5">
            <w:pPr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cstheme="minorHAnsi"/>
                <w:i/>
                <w:sz w:val="18"/>
                <w:szCs w:val="18"/>
              </w:rPr>
              <w:t>In situ</w:t>
            </w:r>
            <w:r w:rsidRPr="009E0E4A">
              <w:rPr>
                <w:rFonts w:cstheme="minorHAnsi"/>
                <w:sz w:val="18"/>
                <w:szCs w:val="18"/>
              </w:rPr>
              <w:t xml:space="preserve"> fish seed rearing </w:t>
            </w:r>
          </w:p>
          <w:p w:rsidR="00A311A5" w:rsidRPr="009E0E4A" w:rsidRDefault="00A311A5" w:rsidP="00A311A5">
            <w:pPr>
              <w:tabs>
                <w:tab w:val="center" w:pos="1539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A311A5" w:rsidRPr="009E0E4A" w:rsidRDefault="00A311A5" w:rsidP="00A311A5">
            <w:pPr>
              <w:pStyle w:val="BodyText"/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9E0E4A">
              <w:rPr>
                <w:rFonts w:asciiTheme="minorHAnsi" w:hAnsiTheme="minorHAnsi" w:cstheme="minorHAnsi"/>
                <w:sz w:val="18"/>
                <w:szCs w:val="18"/>
              </w:rPr>
              <w:t xml:space="preserve">At present, there is no non conventional seed rearing activity like seed rearing in pens, cages, peripheral tanks adjacent to reservoirs/tanks in the state although there is feasibility for such activities in short seasonal tanks where water is retained only for 3-4 months and </w:t>
            </w:r>
            <w:r w:rsidRPr="009E0E4A">
              <w:rPr>
                <w:rFonts w:asciiTheme="minorHAnsi" w:hAnsiTheme="minorHAnsi" w:cstheme="minorHAnsi"/>
                <w:i/>
                <w:sz w:val="18"/>
                <w:szCs w:val="18"/>
              </w:rPr>
              <w:t>in situ</w:t>
            </w:r>
            <w:r w:rsidRPr="009E0E4A">
              <w:rPr>
                <w:rFonts w:asciiTheme="minorHAnsi" w:hAnsiTheme="minorHAnsi" w:cstheme="minorHAnsi"/>
                <w:sz w:val="18"/>
                <w:szCs w:val="18"/>
              </w:rPr>
              <w:t xml:space="preserve"> rearing in perennial tanks (in pools separated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from main water body) and pen/</w:t>
            </w:r>
            <w:r w:rsidRPr="009E0E4A">
              <w:rPr>
                <w:rFonts w:asciiTheme="minorHAnsi" w:hAnsiTheme="minorHAnsi" w:cstheme="minorHAnsi"/>
                <w:sz w:val="18"/>
                <w:szCs w:val="18"/>
              </w:rPr>
              <w:t>cage rearing in some of the reservoirs.</w:t>
            </w:r>
          </w:p>
        </w:tc>
      </w:tr>
    </w:tbl>
    <w:p w:rsidR="00A311A5" w:rsidRDefault="00A311A5" w:rsidP="00A311A5">
      <w:pPr>
        <w:pStyle w:val="BodyText"/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A311A5" w:rsidSect="00D84F0B">
      <w:pgSz w:w="11906" w:h="16838"/>
      <w:pgMar w:top="9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A08"/>
    <w:rsid w:val="00032BA8"/>
    <w:rsid w:val="00046D41"/>
    <w:rsid w:val="00047679"/>
    <w:rsid w:val="001C3BC9"/>
    <w:rsid w:val="00250150"/>
    <w:rsid w:val="00254ECF"/>
    <w:rsid w:val="00260E13"/>
    <w:rsid w:val="00353AEE"/>
    <w:rsid w:val="00407143"/>
    <w:rsid w:val="004542A2"/>
    <w:rsid w:val="00497879"/>
    <w:rsid w:val="004A74B9"/>
    <w:rsid w:val="004D386C"/>
    <w:rsid w:val="005806B1"/>
    <w:rsid w:val="00853FB5"/>
    <w:rsid w:val="008C2D06"/>
    <w:rsid w:val="0092418A"/>
    <w:rsid w:val="00A004AD"/>
    <w:rsid w:val="00A311A5"/>
    <w:rsid w:val="00A75C1A"/>
    <w:rsid w:val="00B8649A"/>
    <w:rsid w:val="00BF3387"/>
    <w:rsid w:val="00C10589"/>
    <w:rsid w:val="00C33347"/>
    <w:rsid w:val="00C96AA9"/>
    <w:rsid w:val="00CF672D"/>
    <w:rsid w:val="00D0264B"/>
    <w:rsid w:val="00D4073E"/>
    <w:rsid w:val="00D73F71"/>
    <w:rsid w:val="00D84F0B"/>
    <w:rsid w:val="00D9444F"/>
    <w:rsid w:val="00DA0B8C"/>
    <w:rsid w:val="00E43DCE"/>
    <w:rsid w:val="00E75B3E"/>
    <w:rsid w:val="00E965BE"/>
    <w:rsid w:val="00EC0C30"/>
    <w:rsid w:val="00FE5508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Agri7</cp:lastModifiedBy>
  <cp:revision>23</cp:revision>
  <dcterms:created xsi:type="dcterms:W3CDTF">2018-02-12T10:19:00Z</dcterms:created>
  <dcterms:modified xsi:type="dcterms:W3CDTF">2018-03-07T05:23:00Z</dcterms:modified>
</cp:coreProperties>
</file>