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5E8" w:rsidRPr="00993AE9" w:rsidRDefault="00522562" w:rsidP="008445E8">
      <w:pPr>
        <w:pStyle w:val="ListParagraph"/>
        <w:autoSpaceDE w:val="0"/>
        <w:autoSpaceDN w:val="0"/>
        <w:adjustRightInd w:val="0"/>
        <w:spacing w:after="0"/>
        <w:ind w:left="1080"/>
        <w:rPr>
          <w:rFonts w:cstheme="minorHAnsi"/>
          <w:b/>
          <w:sz w:val="28"/>
          <w:szCs w:val="28"/>
        </w:rPr>
      </w:pPr>
      <w:r w:rsidRPr="00522562">
        <w:rPr>
          <w:rFonts w:cstheme="minorHAnsi"/>
          <w:b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82.5pt;margin-top:-35.25pt;width:75.75pt;height:21.05pt;z-index:251658240" strokecolor="#943634 [2405]" strokeweight="1.5pt">
            <v:textbox style="mso-next-textbox:#_x0000_s1026">
              <w:txbxContent>
                <w:p w:rsidR="008445E8" w:rsidRPr="00993AE9" w:rsidRDefault="008445E8" w:rsidP="008445E8">
                  <w:pPr>
                    <w:jc w:val="center"/>
                    <w:rPr>
                      <w:b/>
                    </w:rPr>
                  </w:pPr>
                  <w:r w:rsidRPr="00993AE9">
                    <w:rPr>
                      <w:b/>
                    </w:rPr>
                    <w:t xml:space="preserve">ANN – </w:t>
                  </w:r>
                  <w:r w:rsidR="003D472E">
                    <w:rPr>
                      <w:b/>
                    </w:rPr>
                    <w:t>5</w:t>
                  </w:r>
                  <w:r w:rsidRPr="00993AE9">
                    <w:rPr>
                      <w:b/>
                    </w:rPr>
                    <w:t>.</w:t>
                  </w:r>
                  <w:r w:rsidR="003D472E">
                    <w:rPr>
                      <w:b/>
                    </w:rPr>
                    <w:t>1</w:t>
                  </w:r>
                  <w:r w:rsidR="000B788C">
                    <w:rPr>
                      <w:b/>
                    </w:rPr>
                    <w:t>3</w:t>
                  </w:r>
                </w:p>
              </w:txbxContent>
            </v:textbox>
          </v:shape>
        </w:pict>
      </w:r>
      <w:r w:rsidR="008445E8" w:rsidRPr="00993AE9">
        <w:rPr>
          <w:b/>
          <w:sz w:val="28"/>
          <w:szCs w:val="28"/>
        </w:rPr>
        <w:t xml:space="preserve">Baseline study for Fisheries Development in </w:t>
      </w:r>
      <w:proofErr w:type="spellStart"/>
      <w:r w:rsidR="008445E8" w:rsidRPr="00993AE9">
        <w:rPr>
          <w:b/>
          <w:sz w:val="28"/>
          <w:szCs w:val="28"/>
        </w:rPr>
        <w:t>Telangana</w:t>
      </w:r>
      <w:proofErr w:type="spellEnd"/>
      <w:r w:rsidR="008445E8" w:rsidRPr="00993AE9">
        <w:rPr>
          <w:b/>
          <w:sz w:val="28"/>
          <w:szCs w:val="28"/>
        </w:rPr>
        <w:t xml:space="preserve"> state</w:t>
      </w:r>
    </w:p>
    <w:p w:rsidR="00250150" w:rsidRPr="003D472E" w:rsidRDefault="00250150" w:rsidP="008445E8">
      <w:pPr>
        <w:pStyle w:val="BodyText"/>
        <w:spacing w:before="240"/>
        <w:jc w:val="center"/>
        <w:rPr>
          <w:rFonts w:asciiTheme="minorHAnsi" w:hAnsiTheme="minorHAnsi" w:cstheme="minorHAnsi"/>
        </w:rPr>
      </w:pPr>
      <w:r w:rsidRPr="003D472E">
        <w:rPr>
          <w:rFonts w:asciiTheme="minorHAnsi" w:hAnsiTheme="minorHAnsi" w:cstheme="minorHAnsi"/>
        </w:rPr>
        <w:t>SWOT analysis</w:t>
      </w:r>
      <w:r w:rsidR="008445E8" w:rsidRPr="003D472E">
        <w:rPr>
          <w:rFonts w:asciiTheme="minorHAnsi" w:hAnsiTheme="minorHAnsi" w:cstheme="minorHAnsi"/>
        </w:rPr>
        <w:t xml:space="preserve"> – Seed Production </w:t>
      </w:r>
    </w:p>
    <w:p w:rsidR="00250150" w:rsidRPr="003D472E" w:rsidRDefault="00250150" w:rsidP="008445E8">
      <w:pPr>
        <w:pStyle w:val="BodyText"/>
        <w:spacing w:before="240"/>
        <w:rPr>
          <w:rFonts w:asciiTheme="minorHAnsi" w:hAnsiTheme="minorHAnsi" w:cstheme="minorHAnsi"/>
          <w:sz w:val="2"/>
          <w:szCs w:val="22"/>
        </w:rPr>
      </w:pPr>
    </w:p>
    <w:tbl>
      <w:tblPr>
        <w:tblStyle w:val="TableGrid"/>
        <w:tblW w:w="932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232"/>
        <w:gridCol w:w="3571"/>
        <w:gridCol w:w="3519"/>
      </w:tblGrid>
      <w:tr w:rsidR="00250150" w:rsidRPr="001D490D" w:rsidTr="008445E8">
        <w:tc>
          <w:tcPr>
            <w:tcW w:w="2232" w:type="dxa"/>
            <w:shd w:val="clear" w:color="auto" w:fill="D9D9D9" w:themeFill="background1" w:themeFillShade="D9"/>
            <w:vAlign w:val="center"/>
          </w:tcPr>
          <w:p w:rsidR="00250150" w:rsidRPr="00DF7583" w:rsidRDefault="00250150" w:rsidP="00A004AD">
            <w:pPr>
              <w:pStyle w:val="ListParagraph"/>
              <w:tabs>
                <w:tab w:val="left" w:pos="1278"/>
                <w:tab w:val="left" w:pos="3020"/>
                <w:tab w:val="left" w:pos="4685"/>
                <w:tab w:val="left" w:pos="6157"/>
                <w:tab w:val="left" w:pos="7824"/>
              </w:tabs>
              <w:ind w:left="180"/>
              <w:rPr>
                <w:rFonts w:cstheme="minorHAnsi"/>
                <w:b/>
                <w:bCs/>
                <w:sz w:val="20"/>
              </w:rPr>
            </w:pPr>
            <w:r w:rsidRPr="00DF7583">
              <w:rPr>
                <w:rFonts w:cstheme="minorHAnsi"/>
                <w:b/>
                <w:sz w:val="20"/>
              </w:rPr>
              <w:t xml:space="preserve">Fish seed rearing </w:t>
            </w:r>
          </w:p>
        </w:tc>
        <w:tc>
          <w:tcPr>
            <w:tcW w:w="3571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:rsidR="00250150" w:rsidRPr="00DF7583" w:rsidRDefault="00250150" w:rsidP="00A004AD">
            <w:pPr>
              <w:pStyle w:val="ListParagraph"/>
              <w:tabs>
                <w:tab w:val="left" w:pos="1278"/>
                <w:tab w:val="left" w:pos="3020"/>
                <w:tab w:val="left" w:pos="4685"/>
                <w:tab w:val="left" w:pos="6157"/>
                <w:tab w:val="left" w:pos="7824"/>
              </w:tabs>
              <w:ind w:left="180"/>
              <w:jc w:val="center"/>
              <w:rPr>
                <w:rFonts w:cstheme="minorHAnsi"/>
                <w:b/>
                <w:sz w:val="20"/>
              </w:rPr>
            </w:pPr>
            <w:r w:rsidRPr="00DF7583">
              <w:rPr>
                <w:rFonts w:cstheme="minorHAnsi"/>
                <w:b/>
                <w:sz w:val="20"/>
              </w:rPr>
              <w:t>Govt. farms</w:t>
            </w:r>
          </w:p>
        </w:tc>
        <w:tc>
          <w:tcPr>
            <w:tcW w:w="3519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:rsidR="00250150" w:rsidRPr="00DF7583" w:rsidRDefault="00250150" w:rsidP="00A004AD">
            <w:pPr>
              <w:pStyle w:val="ListParagraph"/>
              <w:tabs>
                <w:tab w:val="left" w:pos="1278"/>
                <w:tab w:val="left" w:pos="3020"/>
                <w:tab w:val="left" w:pos="4685"/>
                <w:tab w:val="left" w:pos="6157"/>
                <w:tab w:val="left" w:pos="7824"/>
              </w:tabs>
              <w:ind w:left="180"/>
              <w:jc w:val="center"/>
              <w:rPr>
                <w:rFonts w:cstheme="minorHAnsi"/>
                <w:b/>
                <w:sz w:val="20"/>
              </w:rPr>
            </w:pPr>
            <w:r w:rsidRPr="00DF7583">
              <w:rPr>
                <w:rFonts w:cstheme="minorHAnsi"/>
                <w:b/>
                <w:sz w:val="20"/>
              </w:rPr>
              <w:t>Private farms</w:t>
            </w:r>
          </w:p>
        </w:tc>
      </w:tr>
      <w:tr w:rsidR="00250150" w:rsidRPr="001D490D" w:rsidTr="008445E8">
        <w:tc>
          <w:tcPr>
            <w:tcW w:w="2232" w:type="dxa"/>
            <w:shd w:val="clear" w:color="auto" w:fill="D9D9D9" w:themeFill="background1" w:themeFillShade="D9"/>
          </w:tcPr>
          <w:p w:rsidR="00250150" w:rsidRPr="00DC182B" w:rsidRDefault="00250150" w:rsidP="00A004AD">
            <w:pPr>
              <w:rPr>
                <w:rFonts w:eastAsia="Times New Roman" w:cstheme="minorHAnsi"/>
                <w:b/>
                <w:i/>
                <w:sz w:val="20"/>
                <w:szCs w:val="20"/>
              </w:rPr>
            </w:pPr>
            <w:r w:rsidRPr="00DC182B">
              <w:rPr>
                <w:rFonts w:eastAsia="Times New Roman" w:cstheme="minorHAnsi"/>
                <w:b/>
                <w:i/>
                <w:sz w:val="20"/>
                <w:szCs w:val="20"/>
              </w:rPr>
              <w:t>Strength</w:t>
            </w:r>
          </w:p>
          <w:p w:rsidR="00250150" w:rsidRPr="00DC182B" w:rsidRDefault="00250150" w:rsidP="00A004AD">
            <w:pPr>
              <w:rPr>
                <w:rFonts w:eastAsia="Times New Roman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3571" w:type="dxa"/>
            <w:shd w:val="thinReverseDiagStripe" w:color="BFBFBF" w:themeColor="background1" w:themeShade="BF" w:fill="auto"/>
          </w:tcPr>
          <w:p w:rsidR="00250150" w:rsidRPr="003634DC" w:rsidRDefault="00250150" w:rsidP="00250150">
            <w:pPr>
              <w:pStyle w:val="ListParagraph"/>
              <w:numPr>
                <w:ilvl w:val="0"/>
                <w:numId w:val="13"/>
              </w:numPr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</w:pPr>
            <w:r w:rsidRPr="003634DC"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  <w:t>Good infrastructure, land and water supply</w:t>
            </w:r>
          </w:p>
          <w:p w:rsidR="00250150" w:rsidRPr="003634DC" w:rsidRDefault="00250150" w:rsidP="00250150">
            <w:pPr>
              <w:pStyle w:val="ListParagraph"/>
              <w:numPr>
                <w:ilvl w:val="0"/>
                <w:numId w:val="13"/>
              </w:numPr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</w:pPr>
            <w:r w:rsidRPr="003634DC"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  <w:t>Regular staff</w:t>
            </w:r>
          </w:p>
          <w:p w:rsidR="00250150" w:rsidRPr="003634DC" w:rsidRDefault="00250150" w:rsidP="00250150">
            <w:pPr>
              <w:pStyle w:val="ListParagraph"/>
              <w:numPr>
                <w:ilvl w:val="0"/>
                <w:numId w:val="13"/>
              </w:numPr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</w:pPr>
            <w:r w:rsidRPr="003634DC"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  <w:t>Assured financial support to serve community for their livelihood and support from the govt.</w:t>
            </w:r>
          </w:p>
          <w:p w:rsidR="00250150" w:rsidRPr="003634DC" w:rsidRDefault="00250150" w:rsidP="00A004AD">
            <w:pPr>
              <w:jc w:val="both"/>
              <w:rPr>
                <w:rFonts w:eastAsia="Times New Roman" w:cstheme="minorHAnsi"/>
                <w:i/>
                <w:sz w:val="18"/>
                <w:szCs w:val="20"/>
              </w:rPr>
            </w:pPr>
          </w:p>
        </w:tc>
        <w:tc>
          <w:tcPr>
            <w:tcW w:w="3519" w:type="dxa"/>
            <w:shd w:val="thinReverseDiagStripe" w:color="BFBFBF" w:themeColor="background1" w:themeShade="BF" w:fill="auto"/>
          </w:tcPr>
          <w:p w:rsidR="00250150" w:rsidRPr="003634DC" w:rsidRDefault="00250150" w:rsidP="0025015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</w:pPr>
            <w:r w:rsidRPr="003634DC"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  <w:t>More committed to efficiency and financial success in order to survive and compete in business</w:t>
            </w:r>
          </w:p>
          <w:p w:rsidR="00250150" w:rsidRPr="003634DC" w:rsidRDefault="00250150" w:rsidP="0025015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</w:pPr>
            <w:r w:rsidRPr="003634DC"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  <w:t xml:space="preserve">more innovative to perform better; good investment capacity; </w:t>
            </w:r>
          </w:p>
          <w:p w:rsidR="00250150" w:rsidRPr="003634DC" w:rsidRDefault="00250150" w:rsidP="0025015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</w:pPr>
            <w:r w:rsidRPr="003634DC"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  <w:t xml:space="preserve">good infrastructure and man power; timely and demand driven decision taking ability; </w:t>
            </w:r>
          </w:p>
          <w:p w:rsidR="00250150" w:rsidRPr="003634DC" w:rsidRDefault="00250150" w:rsidP="0025015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</w:pPr>
            <w:r w:rsidRPr="003634DC"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  <w:t xml:space="preserve">follow good management practices; utilization of facilities to maximum extent and high risk taking ability; </w:t>
            </w:r>
          </w:p>
          <w:p w:rsidR="00250150" w:rsidRPr="003634DC" w:rsidRDefault="00250150" w:rsidP="0025015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</w:pPr>
            <w:r w:rsidRPr="003634DC"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  <w:t xml:space="preserve">Best state own example is </w:t>
            </w:r>
            <w:proofErr w:type="spellStart"/>
            <w:r w:rsidRPr="003634DC"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  <w:t>Jalapushpa</w:t>
            </w:r>
            <w:proofErr w:type="spellEnd"/>
            <w:r w:rsidRPr="003634DC"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  <w:t xml:space="preserve"> seed farm in </w:t>
            </w:r>
            <w:proofErr w:type="spellStart"/>
            <w:r w:rsidRPr="003634DC"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  <w:t>jagtial</w:t>
            </w:r>
            <w:proofErr w:type="spellEnd"/>
            <w:r w:rsidRPr="003634DC"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  <w:t xml:space="preserve"> district</w:t>
            </w:r>
          </w:p>
        </w:tc>
      </w:tr>
      <w:tr w:rsidR="00250150" w:rsidRPr="001D490D" w:rsidTr="008445E8">
        <w:trPr>
          <w:trHeight w:val="3663"/>
        </w:trPr>
        <w:tc>
          <w:tcPr>
            <w:tcW w:w="2232" w:type="dxa"/>
            <w:shd w:val="clear" w:color="auto" w:fill="D9D9D9" w:themeFill="background1" w:themeFillShade="D9"/>
          </w:tcPr>
          <w:p w:rsidR="00250150" w:rsidRPr="00DC182B" w:rsidRDefault="00250150" w:rsidP="00A004AD">
            <w:pPr>
              <w:rPr>
                <w:rFonts w:eastAsia="Times New Roman" w:cstheme="minorHAnsi"/>
                <w:b/>
                <w:i/>
                <w:sz w:val="20"/>
                <w:szCs w:val="20"/>
              </w:rPr>
            </w:pPr>
            <w:r w:rsidRPr="00DC182B">
              <w:rPr>
                <w:rFonts w:eastAsia="Times New Roman" w:cstheme="minorHAnsi"/>
                <w:b/>
                <w:i/>
                <w:sz w:val="20"/>
                <w:szCs w:val="20"/>
              </w:rPr>
              <w:t>Weakness</w:t>
            </w:r>
          </w:p>
          <w:p w:rsidR="00250150" w:rsidRPr="004607B9" w:rsidRDefault="00250150" w:rsidP="00A004AD">
            <w:pPr>
              <w:rPr>
                <w:rFonts w:eastAsia="Times New Roman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3571" w:type="dxa"/>
            <w:shd w:val="thinReverseDiagStripe" w:color="BFBFBF" w:themeColor="background1" w:themeShade="BF" w:fill="auto"/>
          </w:tcPr>
          <w:p w:rsidR="00250150" w:rsidRPr="003634DC" w:rsidRDefault="00250150" w:rsidP="0025015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</w:pPr>
            <w:r w:rsidRPr="003634DC"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  <w:t xml:space="preserve">Not functioning to their potential </w:t>
            </w:r>
          </w:p>
          <w:p w:rsidR="00250150" w:rsidRPr="003634DC" w:rsidRDefault="00250150" w:rsidP="0025015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</w:pPr>
            <w:r w:rsidRPr="003634DC"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  <w:t xml:space="preserve">Underutilized infrastructure and most under repairs </w:t>
            </w:r>
          </w:p>
          <w:p w:rsidR="00250150" w:rsidRPr="003634DC" w:rsidRDefault="00250150" w:rsidP="0025015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</w:pPr>
            <w:r w:rsidRPr="003634DC"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  <w:t>Lack of timely decision due to  limited power vested with hatchery managers to take crucial decisions</w:t>
            </w:r>
          </w:p>
          <w:p w:rsidR="00250150" w:rsidRPr="003634DC" w:rsidRDefault="00250150" w:rsidP="0025015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</w:pPr>
            <w:r w:rsidRPr="003634DC"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  <w:t xml:space="preserve">Insufficient staff and not fully equipped with latest knowledge, </w:t>
            </w:r>
          </w:p>
          <w:p w:rsidR="00250150" w:rsidRPr="003634DC" w:rsidRDefault="00250150" w:rsidP="0025015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</w:pPr>
            <w:r w:rsidRPr="003634DC"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  <w:t xml:space="preserve">Lack of trained technical staff </w:t>
            </w:r>
          </w:p>
          <w:p w:rsidR="00250150" w:rsidRPr="003634DC" w:rsidRDefault="00250150" w:rsidP="0025015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</w:pPr>
            <w:r w:rsidRPr="003634DC"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  <w:t>Multiple activities to staff, weak managerial aspects and  timely actions</w:t>
            </w:r>
          </w:p>
          <w:p w:rsidR="00250150" w:rsidRPr="003634DC" w:rsidRDefault="00250150" w:rsidP="0025015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</w:pPr>
            <w:r w:rsidRPr="003634DC"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  <w:t>No incentives for good performance</w:t>
            </w:r>
          </w:p>
          <w:p w:rsidR="00250150" w:rsidRPr="003634DC" w:rsidRDefault="00250150" w:rsidP="0025015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</w:pPr>
            <w:r w:rsidRPr="003634DC"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  <w:t>Poor maintenance of records of various activities and data management</w:t>
            </w:r>
          </w:p>
        </w:tc>
        <w:tc>
          <w:tcPr>
            <w:tcW w:w="3519" w:type="dxa"/>
            <w:shd w:val="thinReverseDiagStripe" w:color="BFBFBF" w:themeColor="background1" w:themeShade="BF" w:fill="auto"/>
          </w:tcPr>
          <w:p w:rsidR="00250150" w:rsidRPr="003634DC" w:rsidRDefault="00250150" w:rsidP="0025015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</w:pPr>
            <w:r w:rsidRPr="003634DC"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  <w:t xml:space="preserve">limitation of access to uninterrupted power supply, high tariff, lack of assured water supply; </w:t>
            </w:r>
          </w:p>
          <w:p w:rsidR="00250150" w:rsidRPr="003634DC" w:rsidRDefault="00250150" w:rsidP="0025015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</w:pPr>
            <w:r w:rsidRPr="003634DC"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  <w:t>Some times over doing of things and  doing by seeing others due to lack of training and skill development</w:t>
            </w:r>
          </w:p>
          <w:p w:rsidR="00250150" w:rsidRPr="003634DC" w:rsidRDefault="00250150" w:rsidP="0025015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</w:pPr>
            <w:r w:rsidRPr="003634DC"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  <w:t xml:space="preserve">Use of inputs not based on science and  excess use of inputs </w:t>
            </w:r>
          </w:p>
        </w:tc>
      </w:tr>
      <w:tr w:rsidR="00250150" w:rsidRPr="001D490D" w:rsidTr="008445E8">
        <w:trPr>
          <w:trHeight w:val="1385"/>
        </w:trPr>
        <w:tc>
          <w:tcPr>
            <w:tcW w:w="2232" w:type="dxa"/>
            <w:shd w:val="clear" w:color="auto" w:fill="D9D9D9" w:themeFill="background1" w:themeFillShade="D9"/>
          </w:tcPr>
          <w:p w:rsidR="00250150" w:rsidRPr="004607B9" w:rsidRDefault="00250150" w:rsidP="00A004AD">
            <w:pPr>
              <w:rPr>
                <w:rFonts w:eastAsia="Times New Roman" w:cstheme="minorHAnsi"/>
                <w:b/>
                <w:i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i/>
                <w:sz w:val="20"/>
                <w:szCs w:val="20"/>
              </w:rPr>
              <w:t xml:space="preserve">Opportunities </w:t>
            </w:r>
          </w:p>
        </w:tc>
        <w:tc>
          <w:tcPr>
            <w:tcW w:w="3571" w:type="dxa"/>
            <w:shd w:val="thinReverseDiagStripe" w:color="BFBFBF" w:themeColor="background1" w:themeShade="BF" w:fill="auto"/>
          </w:tcPr>
          <w:p w:rsidR="00250150" w:rsidRPr="00E804FF" w:rsidRDefault="00250150" w:rsidP="0025015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</w:pPr>
            <w:r w:rsidRPr="00E804FF"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  <w:t xml:space="preserve">Govt. has taken the responsibility of stocking all the water bodies and have opportunity to dispose all the seed produced internally to serve the community in support of enhancing fish production </w:t>
            </w:r>
          </w:p>
        </w:tc>
        <w:tc>
          <w:tcPr>
            <w:tcW w:w="3519" w:type="dxa"/>
            <w:shd w:val="thinReverseDiagStripe" w:color="BFBFBF" w:themeColor="background1" w:themeShade="BF" w:fill="auto"/>
          </w:tcPr>
          <w:p w:rsidR="00250150" w:rsidRPr="00E804FF" w:rsidRDefault="00250150" w:rsidP="0025015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</w:pPr>
            <w:r w:rsidRPr="00E804FF"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  <w:t xml:space="preserve">They have better opportunity as they have no restrictions and sell their products to anybody on demand. </w:t>
            </w:r>
          </w:p>
          <w:p w:rsidR="00250150" w:rsidRPr="00E804FF" w:rsidRDefault="00250150" w:rsidP="0025015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</w:pPr>
            <w:r w:rsidRPr="00E804FF"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  <w:t xml:space="preserve">They also have opportunity to sell to department through participation in bidding process </w:t>
            </w:r>
          </w:p>
        </w:tc>
      </w:tr>
      <w:tr w:rsidR="00250150" w:rsidRPr="001D490D" w:rsidTr="008445E8">
        <w:trPr>
          <w:trHeight w:val="1043"/>
        </w:trPr>
        <w:tc>
          <w:tcPr>
            <w:tcW w:w="2232" w:type="dxa"/>
            <w:shd w:val="clear" w:color="auto" w:fill="D9D9D9" w:themeFill="background1" w:themeFillShade="D9"/>
          </w:tcPr>
          <w:p w:rsidR="00250150" w:rsidRPr="00DC182B" w:rsidRDefault="00250150" w:rsidP="00A004AD">
            <w:pPr>
              <w:rPr>
                <w:rFonts w:eastAsia="Times New Roman" w:cstheme="minorHAnsi"/>
                <w:b/>
                <w:i/>
                <w:sz w:val="20"/>
                <w:szCs w:val="20"/>
              </w:rPr>
            </w:pPr>
            <w:r w:rsidRPr="00DC182B">
              <w:rPr>
                <w:rFonts w:eastAsia="Times New Roman" w:cstheme="minorHAnsi"/>
                <w:b/>
                <w:i/>
                <w:sz w:val="20"/>
                <w:szCs w:val="20"/>
              </w:rPr>
              <w:t>Threats</w:t>
            </w:r>
          </w:p>
          <w:p w:rsidR="00250150" w:rsidRPr="004607B9" w:rsidRDefault="00250150" w:rsidP="00A004AD">
            <w:pPr>
              <w:rPr>
                <w:rFonts w:eastAsia="Times New Roman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3571" w:type="dxa"/>
            <w:shd w:val="thinReverseDiagStripe" w:color="BFBFBF" w:themeColor="background1" w:themeShade="BF" w:fill="auto"/>
          </w:tcPr>
          <w:p w:rsidR="00250150" w:rsidRPr="003634DC" w:rsidRDefault="00250150" w:rsidP="00250150">
            <w:pPr>
              <w:pStyle w:val="ListParagraph"/>
              <w:numPr>
                <w:ilvl w:val="0"/>
                <w:numId w:val="14"/>
              </w:numPr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</w:pPr>
            <w:r w:rsidRPr="003634DC"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  <w:t>Rain dependent water bodies- draught or non timely rains may hamper the planned activities</w:t>
            </w:r>
          </w:p>
          <w:p w:rsidR="00250150" w:rsidRPr="003634DC" w:rsidRDefault="00250150" w:rsidP="00250150">
            <w:pPr>
              <w:pStyle w:val="ListParagraph"/>
              <w:numPr>
                <w:ilvl w:val="0"/>
                <w:numId w:val="14"/>
              </w:numPr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</w:pPr>
            <w:r w:rsidRPr="003634DC"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  <w:t>No net work for seed marketing</w:t>
            </w:r>
          </w:p>
        </w:tc>
        <w:tc>
          <w:tcPr>
            <w:tcW w:w="3519" w:type="dxa"/>
            <w:shd w:val="thinReverseDiagStripe" w:color="BFBFBF" w:themeColor="background1" w:themeShade="BF" w:fill="auto"/>
          </w:tcPr>
          <w:p w:rsidR="00250150" w:rsidRPr="003634DC" w:rsidRDefault="00250150" w:rsidP="00250150">
            <w:pPr>
              <w:pStyle w:val="ListParagraph"/>
              <w:numPr>
                <w:ilvl w:val="0"/>
                <w:numId w:val="14"/>
              </w:numPr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</w:pPr>
            <w:r w:rsidRPr="003634DC"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  <w:t xml:space="preserve">Rainfall and climatic aberrations, Disease outbreak </w:t>
            </w:r>
          </w:p>
          <w:p w:rsidR="00250150" w:rsidRPr="003634DC" w:rsidRDefault="00250150" w:rsidP="00250150">
            <w:pPr>
              <w:pStyle w:val="ListParagraph"/>
              <w:numPr>
                <w:ilvl w:val="0"/>
                <w:numId w:val="14"/>
              </w:numPr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</w:pPr>
            <w:r w:rsidRPr="003634DC">
              <w:rPr>
                <w:rFonts w:eastAsia="Times New Roman" w:cstheme="minorHAnsi"/>
                <w:i/>
                <w:sz w:val="18"/>
                <w:szCs w:val="20"/>
                <w:lang w:val="en-US" w:eastAsia="en-US"/>
              </w:rPr>
              <w:t xml:space="preserve">Uncertain market demand </w:t>
            </w:r>
          </w:p>
          <w:p w:rsidR="00250150" w:rsidRPr="003634DC" w:rsidRDefault="00250150" w:rsidP="00A004AD">
            <w:pPr>
              <w:jc w:val="both"/>
              <w:rPr>
                <w:rFonts w:eastAsia="Times New Roman" w:cstheme="minorHAnsi"/>
                <w:i/>
                <w:sz w:val="18"/>
                <w:szCs w:val="20"/>
              </w:rPr>
            </w:pPr>
          </w:p>
        </w:tc>
      </w:tr>
    </w:tbl>
    <w:p w:rsidR="00250150" w:rsidRDefault="00250150" w:rsidP="00250150">
      <w:pPr>
        <w:spacing w:after="0"/>
        <w:jc w:val="both"/>
        <w:rPr>
          <w:rFonts w:eastAsia="Times New Roman" w:cstheme="minorHAnsi"/>
          <w:b/>
          <w:sz w:val="24"/>
        </w:rPr>
      </w:pPr>
    </w:p>
    <w:p w:rsidR="00250150" w:rsidRDefault="00250150"/>
    <w:sectPr w:rsidR="00250150" w:rsidSect="00E965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1C0D"/>
    <w:multiLevelType w:val="hybridMultilevel"/>
    <w:tmpl w:val="2E1C3B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508C5"/>
    <w:multiLevelType w:val="hybridMultilevel"/>
    <w:tmpl w:val="3EE8A08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60E31"/>
    <w:multiLevelType w:val="hybridMultilevel"/>
    <w:tmpl w:val="25AEE6F6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02059"/>
    <w:multiLevelType w:val="hybridMultilevel"/>
    <w:tmpl w:val="3E1AF2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53B83"/>
    <w:multiLevelType w:val="hybridMultilevel"/>
    <w:tmpl w:val="7FFC8DC8"/>
    <w:lvl w:ilvl="0" w:tplc="B0623F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310FF"/>
    <w:multiLevelType w:val="hybridMultilevel"/>
    <w:tmpl w:val="EA0094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07249"/>
    <w:multiLevelType w:val="hybridMultilevel"/>
    <w:tmpl w:val="2E40A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C25DB8"/>
    <w:multiLevelType w:val="hybridMultilevel"/>
    <w:tmpl w:val="E2FC6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8178B"/>
    <w:multiLevelType w:val="hybridMultilevel"/>
    <w:tmpl w:val="DEEEF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06838"/>
    <w:multiLevelType w:val="hybridMultilevel"/>
    <w:tmpl w:val="D436B42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85402B"/>
    <w:multiLevelType w:val="hybridMultilevel"/>
    <w:tmpl w:val="F22E59F2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487EAD"/>
    <w:multiLevelType w:val="hybridMultilevel"/>
    <w:tmpl w:val="16A894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885B1A"/>
    <w:multiLevelType w:val="hybridMultilevel"/>
    <w:tmpl w:val="0E6EDB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882FAF"/>
    <w:multiLevelType w:val="hybridMultilevel"/>
    <w:tmpl w:val="341A231C"/>
    <w:lvl w:ilvl="0" w:tplc="E73469B6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28A0F5D"/>
    <w:multiLevelType w:val="hybridMultilevel"/>
    <w:tmpl w:val="0FE65B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FD430A"/>
    <w:multiLevelType w:val="hybridMultilevel"/>
    <w:tmpl w:val="1E62F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164257"/>
    <w:multiLevelType w:val="hybridMultilevel"/>
    <w:tmpl w:val="76A2974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3A4F35"/>
    <w:multiLevelType w:val="hybridMultilevel"/>
    <w:tmpl w:val="EF7AC15E"/>
    <w:lvl w:ilvl="0" w:tplc="E73469B6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"/>
  </w:num>
  <w:num w:numId="5">
    <w:abstractNumId w:val="13"/>
  </w:num>
  <w:num w:numId="6">
    <w:abstractNumId w:val="10"/>
  </w:num>
  <w:num w:numId="7">
    <w:abstractNumId w:val="14"/>
  </w:num>
  <w:num w:numId="8">
    <w:abstractNumId w:val="11"/>
  </w:num>
  <w:num w:numId="9">
    <w:abstractNumId w:val="5"/>
  </w:num>
  <w:num w:numId="10">
    <w:abstractNumId w:val="9"/>
  </w:num>
  <w:num w:numId="11">
    <w:abstractNumId w:val="6"/>
  </w:num>
  <w:num w:numId="12">
    <w:abstractNumId w:val="15"/>
  </w:num>
  <w:num w:numId="13">
    <w:abstractNumId w:val="8"/>
  </w:num>
  <w:num w:numId="14">
    <w:abstractNumId w:val="7"/>
  </w:num>
  <w:num w:numId="15">
    <w:abstractNumId w:val="4"/>
  </w:num>
  <w:num w:numId="16">
    <w:abstractNumId w:val="3"/>
  </w:num>
  <w:num w:numId="17">
    <w:abstractNumId w:val="0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6A08"/>
    <w:rsid w:val="00046D41"/>
    <w:rsid w:val="00047679"/>
    <w:rsid w:val="000B788C"/>
    <w:rsid w:val="000C7671"/>
    <w:rsid w:val="00250150"/>
    <w:rsid w:val="00254ECF"/>
    <w:rsid w:val="00310BB7"/>
    <w:rsid w:val="00353AEE"/>
    <w:rsid w:val="003D472E"/>
    <w:rsid w:val="004542A2"/>
    <w:rsid w:val="00497879"/>
    <w:rsid w:val="004A74B9"/>
    <w:rsid w:val="004E0EEE"/>
    <w:rsid w:val="00522562"/>
    <w:rsid w:val="005E7247"/>
    <w:rsid w:val="008445E8"/>
    <w:rsid w:val="00853FB5"/>
    <w:rsid w:val="008C2D06"/>
    <w:rsid w:val="00991B64"/>
    <w:rsid w:val="00A004AD"/>
    <w:rsid w:val="00A311A5"/>
    <w:rsid w:val="00A75C1A"/>
    <w:rsid w:val="00A957A6"/>
    <w:rsid w:val="00AA67C2"/>
    <w:rsid w:val="00B8649A"/>
    <w:rsid w:val="00C10589"/>
    <w:rsid w:val="00C33347"/>
    <w:rsid w:val="00C96AA9"/>
    <w:rsid w:val="00CF672D"/>
    <w:rsid w:val="00D0264B"/>
    <w:rsid w:val="00D73F71"/>
    <w:rsid w:val="00DD28E3"/>
    <w:rsid w:val="00DD28FE"/>
    <w:rsid w:val="00E965BE"/>
    <w:rsid w:val="00EC0C30"/>
    <w:rsid w:val="00F97DEB"/>
    <w:rsid w:val="00FF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A08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6A08"/>
    <w:pPr>
      <w:ind w:left="720"/>
      <w:contextualSpacing/>
    </w:pPr>
    <w:rPr>
      <w:lang w:val="en-IN" w:eastAsia="en-IN"/>
    </w:rPr>
  </w:style>
  <w:style w:type="table" w:styleId="TableGrid">
    <w:name w:val="Table Grid"/>
    <w:basedOn w:val="TableNormal"/>
    <w:uiPriority w:val="59"/>
    <w:rsid w:val="00FF6A08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F6A08"/>
    <w:rPr>
      <w:rFonts w:eastAsiaTheme="minorEastAsia"/>
      <w:lang w:eastAsia="en-IN"/>
    </w:rPr>
  </w:style>
  <w:style w:type="paragraph" w:customStyle="1" w:styleId="m8501693941300586370gmail-msonormal">
    <w:name w:val="m_8501693941300586370gmail-msonormal"/>
    <w:basedOn w:val="Normal"/>
    <w:rsid w:val="00046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A311A5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IN" w:eastAsia="en-IN" w:bidi="hi-IN"/>
    </w:rPr>
  </w:style>
  <w:style w:type="character" w:customStyle="1" w:styleId="BodyTextChar">
    <w:name w:val="Body Text Char"/>
    <w:basedOn w:val="DefaultParagraphFont"/>
    <w:link w:val="BodyText"/>
    <w:rsid w:val="00A311A5"/>
    <w:rPr>
      <w:rFonts w:ascii="Times New Roman" w:eastAsia="Times New Roman" w:hAnsi="Times New Roman" w:cs="Times New Roman"/>
      <w:sz w:val="24"/>
      <w:szCs w:val="24"/>
      <w:lang w:eastAsia="en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om</cp:lastModifiedBy>
  <cp:revision>22</cp:revision>
  <dcterms:created xsi:type="dcterms:W3CDTF">2018-02-12T10:19:00Z</dcterms:created>
  <dcterms:modified xsi:type="dcterms:W3CDTF">2018-03-13T15:09:00Z</dcterms:modified>
</cp:coreProperties>
</file>